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0D2C" w:rsidRDefault="00DB0D2C" w:rsidP="00DB0D2C">
      <w:pPr>
        <w:spacing w:line="276" w:lineRule="auto"/>
        <w:jc w:val="center"/>
        <w:rPr>
          <w:b/>
          <w:bCs/>
          <w:sz w:val="72"/>
          <w:szCs w:val="72"/>
        </w:rPr>
      </w:pPr>
      <w:r>
        <w:rPr>
          <w:rFonts w:hint="cs"/>
          <w:b/>
          <w:bCs/>
          <w:sz w:val="72"/>
          <w:szCs w:val="72"/>
          <w:rtl/>
        </w:rPr>
        <w:t>מדינת ישראל</w:t>
      </w:r>
    </w:p>
    <w:p w:rsidR="00DB0D2C" w:rsidRDefault="00DB0D2C" w:rsidP="00DB0D2C">
      <w:pPr>
        <w:spacing w:line="276" w:lineRule="auto"/>
        <w:jc w:val="center"/>
        <w:rPr>
          <w:rFonts w:hint="cs"/>
          <w:b/>
          <w:bCs/>
          <w:sz w:val="72"/>
          <w:szCs w:val="72"/>
          <w:rtl/>
        </w:rPr>
      </w:pPr>
      <w:r>
        <w:rPr>
          <w:rFonts w:ascii="Arial" w:hAnsi="Arial"/>
          <w:noProof/>
          <w:color w:val="006633"/>
          <w:sz w:val="23"/>
          <w:szCs w:val="23"/>
        </w:rPr>
        <w:drawing>
          <wp:inline distT="0" distB="0" distL="0" distR="0">
            <wp:extent cx="1295400" cy="1057275"/>
            <wp:effectExtent l="0" t="0" r="0" b="9525"/>
            <wp:docPr id="1" name="תמונה 1" descr="לדף הבית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לדף הבית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0D2C" w:rsidRDefault="00DB0D2C" w:rsidP="00DB0D2C">
      <w:pPr>
        <w:spacing w:line="276" w:lineRule="auto"/>
        <w:jc w:val="center"/>
        <w:rPr>
          <w:rFonts w:hint="cs"/>
          <w:b/>
          <w:bCs/>
          <w:sz w:val="72"/>
          <w:szCs w:val="72"/>
          <w:rtl/>
        </w:rPr>
      </w:pPr>
      <w:r>
        <w:rPr>
          <w:rFonts w:hint="cs"/>
          <w:b/>
          <w:bCs/>
          <w:sz w:val="72"/>
          <w:szCs w:val="72"/>
          <w:rtl/>
        </w:rPr>
        <w:t>משרד החקלאות ופיתוח הכפר</w:t>
      </w:r>
    </w:p>
    <w:p w:rsidR="00DB0D2C" w:rsidRDefault="00DB0D2C" w:rsidP="00DB0D2C">
      <w:pPr>
        <w:spacing w:line="276" w:lineRule="auto"/>
        <w:jc w:val="center"/>
        <w:rPr>
          <w:rFonts w:hint="cs"/>
          <w:b/>
          <w:bCs/>
          <w:sz w:val="56"/>
          <w:szCs w:val="56"/>
          <w:rtl/>
        </w:rPr>
      </w:pPr>
      <w:r>
        <w:rPr>
          <w:rFonts w:hint="cs"/>
          <w:b/>
          <w:bCs/>
          <w:sz w:val="56"/>
          <w:szCs w:val="56"/>
          <w:rtl/>
        </w:rPr>
        <w:t>השירותים להגנת הצומח ולביקורת</w:t>
      </w:r>
    </w:p>
    <w:p w:rsidR="00DB0D2C" w:rsidRPr="00DB0D2C" w:rsidRDefault="00DB0D2C" w:rsidP="00DB0D2C">
      <w:pPr>
        <w:spacing w:line="276" w:lineRule="auto"/>
        <w:jc w:val="center"/>
        <w:rPr>
          <w:rFonts w:hint="cs"/>
          <w:b/>
          <w:bCs/>
          <w:noProof/>
          <w:sz w:val="20"/>
          <w:szCs w:val="20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DB0D2C" w:rsidRPr="00DB0D2C" w:rsidRDefault="00DB0D2C" w:rsidP="00DB0D2C">
      <w:pPr>
        <w:spacing w:line="276" w:lineRule="auto"/>
        <w:jc w:val="center"/>
        <w:rPr>
          <w:rFonts w:hint="cs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B0D2C">
        <w:rPr>
          <w:rFonts w:hint="cs"/>
          <w:b/>
          <w:bCs/>
          <w:noProof/>
          <w:sz w:val="56"/>
          <w:szCs w:val="56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מכרז פומבי מס. 04-2018</w:t>
      </w:r>
    </w:p>
    <w:p w:rsidR="00DB0D2C" w:rsidRDefault="00DB0D2C" w:rsidP="00DB0D2C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center"/>
        <w:rPr>
          <w:rFonts w:ascii="Franklin Gothic Medium" w:eastAsia="Times New Roman" w:hAnsi="Franklin Gothic Medium" w:hint="cs"/>
          <w:b/>
          <w:bCs/>
          <w:sz w:val="72"/>
          <w:szCs w:val="72"/>
          <w:rtl/>
          <w:lang w:val="x-none" w:eastAsia="x-none"/>
        </w:rPr>
      </w:pPr>
      <w:r>
        <w:rPr>
          <w:rFonts w:ascii="Franklin Gothic Medium" w:eastAsia="Times New Roman" w:hAnsi="Franklin Gothic Medium" w:hint="cs"/>
          <w:b/>
          <w:bCs/>
          <w:sz w:val="72"/>
          <w:szCs w:val="72"/>
          <w:rtl/>
          <w:lang w:val="x-none" w:eastAsia="x-none"/>
        </w:rPr>
        <w:t xml:space="preserve">ביצוע צילומי אוויר באמצעות כלי טיס בלתי </w:t>
      </w:r>
      <w:proofErr w:type="spellStart"/>
      <w:r>
        <w:rPr>
          <w:rFonts w:ascii="Franklin Gothic Medium" w:eastAsia="Times New Roman" w:hAnsi="Franklin Gothic Medium" w:hint="cs"/>
          <w:b/>
          <w:bCs/>
          <w:sz w:val="72"/>
          <w:szCs w:val="72"/>
          <w:rtl/>
          <w:lang w:val="x-none" w:eastAsia="x-none"/>
        </w:rPr>
        <w:t>מאוייש</w:t>
      </w:r>
      <w:proofErr w:type="spellEnd"/>
    </w:p>
    <w:p w:rsidR="00DB0D2C" w:rsidRDefault="00DB0D2C" w:rsidP="00DB0D2C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left"/>
        <w:rPr>
          <w:rFonts w:ascii="Franklin Gothic Medium" w:eastAsia="Times New Roman" w:hAnsi="Franklin Gothic Medium" w:hint="cs"/>
          <w:b/>
          <w:bCs/>
          <w:sz w:val="28"/>
          <w:szCs w:val="28"/>
          <w:rtl/>
          <w:lang w:val="x-none" w:eastAsia="x-none"/>
        </w:rPr>
      </w:pPr>
    </w:p>
    <w:p w:rsidR="00DB0D2C" w:rsidRDefault="00DB0D2C" w:rsidP="00DB0D2C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left"/>
        <w:rPr>
          <w:rFonts w:ascii="Franklin Gothic Medium" w:eastAsia="Times New Roman" w:hAnsi="Franklin Gothic Medium" w:hint="cs"/>
          <w:b/>
          <w:bCs/>
          <w:sz w:val="28"/>
          <w:szCs w:val="28"/>
          <w:u w:val="single"/>
          <w:rtl/>
          <w:lang w:val="x-none" w:eastAsia="x-none"/>
        </w:rPr>
      </w:pPr>
    </w:p>
    <w:p w:rsidR="00DB0D2C" w:rsidRDefault="00DB0D2C" w:rsidP="00DB0D2C">
      <w:pPr>
        <w:keepLines/>
        <w:widowControl w:val="0"/>
        <w:numPr>
          <w:ilvl w:val="12"/>
          <w:numId w:val="0"/>
        </w:numPr>
        <w:autoSpaceDE w:val="0"/>
        <w:autoSpaceDN w:val="0"/>
        <w:adjustRightInd w:val="0"/>
        <w:spacing w:line="240" w:lineRule="auto"/>
        <w:ind w:left="15" w:hanging="15"/>
        <w:jc w:val="left"/>
        <w:rPr>
          <w:rFonts w:ascii="Franklin Gothic Medium" w:eastAsia="Times New Roman" w:hAnsi="Franklin Gothic Medium" w:hint="cs"/>
          <w:b/>
          <w:bCs/>
          <w:sz w:val="28"/>
          <w:szCs w:val="28"/>
          <w:u w:val="single"/>
          <w:rtl/>
          <w:lang w:val="x-none" w:eastAsia="x-none"/>
        </w:rPr>
      </w:pPr>
      <w:r>
        <w:rPr>
          <w:rFonts w:ascii="Franklin Gothic Medium" w:eastAsia="Times New Roman" w:hAnsi="Franklin Gothic Medium" w:hint="cs"/>
          <w:b/>
          <w:bCs/>
          <w:sz w:val="28"/>
          <w:szCs w:val="28"/>
          <w:u w:val="single"/>
          <w:rtl/>
          <w:lang w:val="x-none" w:eastAsia="x-none"/>
        </w:rPr>
        <w:t>טבלת ריכוז תאריכי המכרז:</w:t>
      </w:r>
    </w:p>
    <w:p w:rsidR="00DB0D2C" w:rsidRDefault="00DB0D2C" w:rsidP="00DB0D2C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line="240" w:lineRule="auto"/>
        <w:ind w:left="720" w:hanging="284"/>
        <w:jc w:val="center"/>
        <w:rPr>
          <w:rFonts w:ascii="David" w:eastAsia="David" w:hAnsi="David" w:hint="cs"/>
          <w:b/>
          <w:bCs/>
          <w:color w:val="000000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-67"/>
        <w:bidiVisual/>
        <w:tblW w:w="8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2695"/>
      </w:tblGrid>
      <w:tr w:rsidR="00DB0D2C" w:rsidTr="00DB0D2C">
        <w:tc>
          <w:tcPr>
            <w:tcW w:w="82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B0D2C" w:rsidRDefault="00DB0D2C">
            <w:pPr>
              <w:jc w:val="center"/>
              <w:rPr>
                <w:rFonts w:hint="cs"/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מועדי המכרז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B0D2C" w:rsidRDefault="00DB0D2C">
            <w:pPr>
              <w:rPr>
                <w:rFonts w:hint="cs"/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הפעילות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B0D2C" w:rsidRDefault="00DB0D2C">
            <w:pPr>
              <w:rPr>
                <w:rFonts w:hint="cs"/>
                <w:b/>
                <w:bCs/>
                <w:sz w:val="22"/>
                <w:szCs w:val="22"/>
                <w:rtl/>
              </w:rPr>
            </w:pPr>
            <w:r>
              <w:rPr>
                <w:rFonts w:hint="cs"/>
                <w:b/>
                <w:bCs/>
                <w:sz w:val="22"/>
                <w:szCs w:val="22"/>
                <w:rtl/>
              </w:rPr>
              <w:t>התאריכים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יום פרסום המכרז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24/12/2018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מועד אחרון להגשת שאלות להבהרה על ידי הספקים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6/1/2019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מועד מענה המשרד לשאלות ספקים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27</w:t>
            </w:r>
            <w:r>
              <w:rPr>
                <w:rFonts w:hint="cs"/>
                <w:sz w:val="22"/>
                <w:szCs w:val="22"/>
                <w:rtl/>
              </w:rPr>
              <w:t>/1/2019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מועד אחרון להגשת ההצעות על ידי המציעים  </w:t>
            </w:r>
          </w:p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בתיבת המכרזים של משרד החקלאות ופיתוח הכפר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10/02/2019</w:t>
            </w:r>
            <w:bookmarkStart w:id="0" w:name="_GoBack"/>
            <w:bookmarkEnd w:id="0"/>
          </w:p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עד השעה: 12:00</w:t>
            </w:r>
          </w:p>
        </w:tc>
      </w:tr>
      <w:tr w:rsidR="00DB0D2C" w:rsidTr="00DB0D2C">
        <w:tc>
          <w:tcPr>
            <w:tcW w:w="5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מועד תוקף ערבות בגין הגשת הצעה (ערבות "מכרז")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B0D2C" w:rsidRDefault="00DB0D2C">
            <w:pPr>
              <w:rPr>
                <w:rFonts w:hint="cs"/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>20/3/2019</w:t>
            </w:r>
          </w:p>
        </w:tc>
      </w:tr>
    </w:tbl>
    <w:p w:rsidR="00386A23" w:rsidRDefault="00386A23"/>
    <w:sectPr w:rsidR="00386A23" w:rsidSect="00C90C4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David"/>
    <w:panose1 w:val="020E0502050101010101"/>
    <w:charset w:val="B1"/>
    <w:family w:val="swiss"/>
    <w:pitch w:val="variable"/>
    <w:sig w:usb0="00000800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D2C"/>
    <w:rsid w:val="00386A23"/>
    <w:rsid w:val="00C90C4E"/>
    <w:rsid w:val="00DB0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E82996-E41E-48BE-8774-4868EDBAD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0D2C"/>
    <w:pPr>
      <w:bidi/>
      <w:spacing w:after="0" w:line="360" w:lineRule="auto"/>
      <w:jc w:val="both"/>
    </w:pPr>
    <w:rPr>
      <w:rFonts w:ascii="Times New Roman" w:eastAsia="Calibri" w:hAnsi="Times New Roman" w:cs="Narkisim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42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hyperlink" Target="http://www.moag.gov.il/agri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2019-01-13T10:35:00Z</dcterms:created>
  <dcterms:modified xsi:type="dcterms:W3CDTF">2019-01-13T10:39:00Z</dcterms:modified>
</cp:coreProperties>
</file>